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79CA" w:rsidP="5DA2937F" w:rsidRDefault="00D979CA" w14:paraId="1A1DC1F7" w14:textId="450E8BFB">
      <w:pPr>
        <w:pStyle w:val="Normal"/>
        <w:jc w:val="center"/>
      </w:pPr>
      <w:r w:rsidR="1EA18071">
        <w:drawing>
          <wp:inline wp14:editId="165E194F" wp14:anchorId="0FD0CEE6">
            <wp:extent cx="1466850" cy="485775"/>
            <wp:effectExtent l="0" t="0" r="0" b="0"/>
            <wp:docPr id="1608231584" name="drawing" title="Red and Blue Eagle, written in blue ink Southwest Virginia Community College&#10;Red and blue Eagle, written in blue Southwest Virginia Community College&#10;Red and blue Eagle, written in blue Southwest Virginia Community College&#10;Red and Blue Eagle, written in blue ink Southwest Virginia Community Colleg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8231584" name="Picture 1608231584"/>
                    <pic:cNvPicPr/>
                  </pic:nvPicPr>
                  <pic:blipFill>
                    <a:blip xmlns:r="http://schemas.openxmlformats.org/officeDocument/2006/relationships" r:embed="rId18189856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79CA" w:rsidR="001F299C" w:rsidP="5DA2937F" w:rsidRDefault="00000000" w14:paraId="66BAB0B2" w14:textId="6F1BD741">
      <w:pPr>
        <w:pStyle w:val="Title"/>
        <w:jc w:val="center"/>
        <w:rPr>
          <w:sz w:val="36"/>
          <w:szCs w:val="36"/>
        </w:rPr>
      </w:pPr>
      <w:r w:rsidRPr="5DA2937F" w:rsidR="00000000">
        <w:rPr>
          <w:sz w:val="36"/>
          <w:szCs w:val="36"/>
        </w:rPr>
        <w:t>Tuition Waiver for Senior Citizens</w:t>
      </w:r>
    </w:p>
    <w:p w:rsidRPr="00020560" w:rsidR="00D979CA" w:rsidP="5DA2937F" w:rsidRDefault="00D979CA" w14:paraId="3722E021" w14:textId="77777777">
      <w:pPr>
        <w:pStyle w:val="Title"/>
        <w:jc w:val="center"/>
        <w:rPr>
          <w:sz w:val="36"/>
          <w:szCs w:val="36"/>
        </w:rPr>
      </w:pPr>
      <w:r w:rsidRPr="5DA2937F" w:rsidR="00D979CA">
        <w:rPr>
          <w:sz w:val="36"/>
          <w:szCs w:val="36"/>
        </w:rPr>
        <w:t>Southwest Virginia Community College</w:t>
      </w:r>
    </w:p>
    <w:p w:rsidR="001F299C" w:rsidP="5DA2937F" w:rsidRDefault="00000000" w14:paraId="2442B4C2" w14:textId="77777777">
      <w:pPr>
        <w:pStyle w:val="Heading1"/>
        <w:rPr>
          <w:sz w:val="24"/>
          <w:szCs w:val="24"/>
        </w:rPr>
      </w:pPr>
      <w:r w:rsidRPr="5DA2937F" w:rsidR="00000000">
        <w:rPr>
          <w:sz w:val="24"/>
          <w:szCs w:val="24"/>
        </w:rPr>
        <w:t>Eligibility Information</w:t>
      </w:r>
    </w:p>
    <w:p w:rsidR="001F299C" w:rsidRDefault="00000000" w14:paraId="2E1D4BD2" w14:textId="77777777">
      <w:r>
        <w:t>Virginia residents who are 60 years of age or older and who receive less than $23,850 in annual taxable income may register for credit courses with a waiver of tuition and fees. Senior citizens may also enroll in non-credit courses tuition-free, regardless of income, provided all conditions are met.</w:t>
      </w:r>
    </w:p>
    <w:p w:rsidR="001F299C" w:rsidRDefault="00000000" w14:paraId="34F28CDC" w14:textId="77777777">
      <w:r>
        <w:t>This form must be completed each semester in which a senior citizen requests a tuition waiver.</w:t>
      </w:r>
    </w:p>
    <w:p w:rsidR="001F299C" w:rsidP="5DA2937F" w:rsidRDefault="00000000" w14:paraId="58129808" w14:textId="77777777">
      <w:pPr>
        <w:pStyle w:val="Heading1"/>
        <w:rPr>
          <w:sz w:val="24"/>
          <w:szCs w:val="24"/>
        </w:rPr>
      </w:pPr>
      <w:r w:rsidRPr="5DA2937F" w:rsidR="00000000">
        <w:rPr>
          <w:sz w:val="24"/>
          <w:szCs w:val="24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F299C" w14:paraId="45911D9B" w14:textId="77777777">
        <w:tc>
          <w:tcPr>
            <w:tcW w:w="4320" w:type="dxa"/>
          </w:tcPr>
          <w:p w:rsidR="001F299C" w:rsidRDefault="00000000" w14:paraId="5C5F4904" w14:textId="77777777">
            <w:r>
              <w:t>Semester (Fall / Spring / Summer, Year)</w:t>
            </w:r>
          </w:p>
        </w:tc>
        <w:tc>
          <w:tcPr>
            <w:tcW w:w="4320" w:type="dxa"/>
          </w:tcPr>
          <w:p w:rsidR="001F299C" w:rsidRDefault="001F299C" w14:paraId="4E80FDB0" w14:textId="77777777"/>
        </w:tc>
      </w:tr>
      <w:tr w:rsidR="001F299C" w14:paraId="2FA1C37F" w14:textId="77777777">
        <w:tc>
          <w:tcPr>
            <w:tcW w:w="4320" w:type="dxa"/>
          </w:tcPr>
          <w:p w:rsidR="001F299C" w:rsidRDefault="00000000" w14:paraId="6B29A6E3" w14:textId="77777777">
            <w:r>
              <w:t>Student Name (Last, First, Middle Initial)</w:t>
            </w:r>
          </w:p>
        </w:tc>
        <w:tc>
          <w:tcPr>
            <w:tcW w:w="4320" w:type="dxa"/>
          </w:tcPr>
          <w:p w:rsidR="001F299C" w:rsidRDefault="001F299C" w14:paraId="37F43BAA" w14:textId="77777777"/>
        </w:tc>
      </w:tr>
      <w:tr w:rsidR="001F299C" w14:paraId="5C0C5318" w14:textId="77777777">
        <w:tc>
          <w:tcPr>
            <w:tcW w:w="4320" w:type="dxa"/>
          </w:tcPr>
          <w:p w:rsidR="001F299C" w:rsidRDefault="00000000" w14:paraId="6BD5B7B3" w14:textId="77777777">
            <w:r>
              <w:t>Social Security Number</w:t>
            </w:r>
          </w:p>
        </w:tc>
        <w:tc>
          <w:tcPr>
            <w:tcW w:w="4320" w:type="dxa"/>
          </w:tcPr>
          <w:p w:rsidR="001F299C" w:rsidRDefault="001F299C" w14:paraId="00F542B2" w14:textId="77777777"/>
        </w:tc>
      </w:tr>
      <w:tr w:rsidR="001F299C" w14:paraId="10357776" w14:textId="77777777">
        <w:tc>
          <w:tcPr>
            <w:tcW w:w="4320" w:type="dxa"/>
          </w:tcPr>
          <w:p w:rsidR="001F299C" w:rsidRDefault="00000000" w14:paraId="5FDCB4E8" w14:textId="77777777">
            <w:r>
              <w:t>Telephone Number (Home)</w:t>
            </w:r>
          </w:p>
        </w:tc>
        <w:tc>
          <w:tcPr>
            <w:tcW w:w="4320" w:type="dxa"/>
          </w:tcPr>
          <w:p w:rsidR="001F299C" w:rsidRDefault="001F299C" w14:paraId="311510E2" w14:textId="77777777"/>
        </w:tc>
      </w:tr>
      <w:tr w:rsidR="001F299C" w14:paraId="7B7B3EC5" w14:textId="77777777">
        <w:tc>
          <w:tcPr>
            <w:tcW w:w="4320" w:type="dxa"/>
          </w:tcPr>
          <w:p w:rsidR="001F299C" w:rsidRDefault="00000000" w14:paraId="6E3496AC" w14:textId="77777777">
            <w:r>
              <w:t>Mailing Address</w:t>
            </w:r>
          </w:p>
        </w:tc>
        <w:tc>
          <w:tcPr>
            <w:tcW w:w="4320" w:type="dxa"/>
          </w:tcPr>
          <w:p w:rsidR="001F299C" w:rsidRDefault="001F299C" w14:paraId="72853626" w14:textId="77777777"/>
        </w:tc>
      </w:tr>
    </w:tbl>
    <w:p w:rsidR="001F299C" w:rsidP="5DA2937F" w:rsidRDefault="00000000" w14:paraId="42240C38" w14:textId="77777777">
      <w:pPr>
        <w:pStyle w:val="Heading1"/>
        <w:rPr>
          <w:sz w:val="24"/>
          <w:szCs w:val="24"/>
        </w:rPr>
      </w:pPr>
      <w:r w:rsidRPr="5DA2937F" w:rsidR="00000000">
        <w:rPr>
          <w:sz w:val="24"/>
          <w:szCs w:val="24"/>
        </w:rPr>
        <w:t>Student Certification</w:t>
      </w:r>
    </w:p>
    <w:p w:rsidR="001F299C" w:rsidRDefault="00000000" w14:paraId="7BF59589" w14:textId="77777777">
      <w:r>
        <w:t>I hereby certify that I am qualified for free tuition for credit or non-credit courses under the Senior Citizens Higher Education Program, as outlined in the Code of Virginia.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F299C" w14:paraId="1EAF89F3" w14:textId="77777777">
        <w:tc>
          <w:tcPr>
            <w:tcW w:w="4320" w:type="dxa"/>
          </w:tcPr>
          <w:p w:rsidR="001F299C" w:rsidRDefault="00000000" w14:paraId="177696C4" w14:textId="77777777">
            <w:r>
              <w:t>Student Signature</w:t>
            </w:r>
          </w:p>
        </w:tc>
        <w:tc>
          <w:tcPr>
            <w:tcW w:w="4320" w:type="dxa"/>
          </w:tcPr>
          <w:p w:rsidR="001F299C" w:rsidRDefault="00000000" w14:paraId="3B82A98E" w14:textId="77777777">
            <w:r>
              <w:t>Date</w:t>
            </w:r>
          </w:p>
        </w:tc>
      </w:tr>
    </w:tbl>
    <w:p w:rsidR="001F299C" w:rsidP="5DA2937F" w:rsidRDefault="00000000" w14:paraId="4F4BEF31" w14:textId="77777777">
      <w:pPr>
        <w:pStyle w:val="Heading1"/>
        <w:rPr>
          <w:sz w:val="24"/>
          <w:szCs w:val="24"/>
        </w:rPr>
      </w:pPr>
      <w:r w:rsidRPr="5DA2937F" w:rsidR="00000000">
        <w:rPr>
          <w:sz w:val="24"/>
          <w:szCs w:val="24"/>
        </w:rPr>
        <w:t>Legal Reference</w:t>
      </w:r>
    </w:p>
    <w:p w:rsidR="001F299C" w:rsidRDefault="00000000" w14:paraId="2F240252" w14:textId="77777777">
      <w:r>
        <w:t>The Code of Virginia provides that eligible Virginia residents who are 60 years of age or older may enroll in state-supported institutions on a tuition-free basis if their annual taxable income is $23,850 or less. Non-credit and continuing education courses may be taken tuition-free regardless of income. Textbooks and supplies are not included.</w:t>
      </w:r>
    </w:p>
    <w:p w:rsidR="001F299C" w:rsidP="5DA2937F" w:rsidRDefault="00000000" w14:paraId="1379BD43" w14:textId="77777777">
      <w:pPr>
        <w:pStyle w:val="Heading1"/>
        <w:rPr>
          <w:sz w:val="24"/>
          <w:szCs w:val="24"/>
        </w:rPr>
      </w:pPr>
      <w:r w:rsidRPr="5DA2937F" w:rsidR="00000000">
        <w:rPr>
          <w:sz w:val="24"/>
          <w:szCs w:val="24"/>
        </w:rPr>
        <w:t>Admissions or Continuing Education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F299C" w14:paraId="13A00027" w14:textId="77777777">
        <w:tc>
          <w:tcPr>
            <w:tcW w:w="4320" w:type="dxa"/>
          </w:tcPr>
          <w:p w:rsidR="001F299C" w:rsidRDefault="00000000" w14:paraId="405E7307" w14:textId="77777777">
            <w:r>
              <w:t>Course Prefix and Number</w:t>
            </w:r>
          </w:p>
        </w:tc>
        <w:tc>
          <w:tcPr>
            <w:tcW w:w="4320" w:type="dxa"/>
          </w:tcPr>
          <w:p w:rsidR="001F299C" w:rsidRDefault="001F299C" w14:paraId="026FBC86" w14:textId="77777777"/>
        </w:tc>
      </w:tr>
      <w:tr w:rsidR="001F299C" w14:paraId="57DFB29D" w14:textId="77777777">
        <w:tc>
          <w:tcPr>
            <w:tcW w:w="4320" w:type="dxa"/>
          </w:tcPr>
          <w:p w:rsidR="001F299C" w:rsidRDefault="00000000" w14:paraId="7C3296BB" w14:textId="77777777">
            <w:r>
              <w:t>Credits / Number</w:t>
            </w:r>
          </w:p>
        </w:tc>
        <w:tc>
          <w:tcPr>
            <w:tcW w:w="4320" w:type="dxa"/>
          </w:tcPr>
          <w:p w:rsidR="001F299C" w:rsidRDefault="001F299C" w14:paraId="3BCD8E7A" w14:textId="77777777"/>
        </w:tc>
      </w:tr>
      <w:tr w:rsidR="001F299C" w14:paraId="1727AD66" w14:textId="77777777">
        <w:tc>
          <w:tcPr>
            <w:tcW w:w="4320" w:type="dxa"/>
          </w:tcPr>
          <w:p w:rsidR="001F299C" w:rsidRDefault="00000000" w14:paraId="3BD41823" w14:textId="77777777">
            <w:r>
              <w:t>Amount of Tuition Waived ($)</w:t>
            </w:r>
          </w:p>
        </w:tc>
        <w:tc>
          <w:tcPr>
            <w:tcW w:w="4320" w:type="dxa"/>
          </w:tcPr>
          <w:p w:rsidR="001F299C" w:rsidRDefault="001F299C" w14:paraId="52AECE28" w14:textId="77777777"/>
        </w:tc>
      </w:tr>
      <w:tr w:rsidR="001F299C" w14:paraId="4B9AC8D2" w14:textId="77777777">
        <w:tc>
          <w:tcPr>
            <w:tcW w:w="4320" w:type="dxa"/>
          </w:tcPr>
          <w:p w:rsidR="001F299C" w:rsidRDefault="00000000" w14:paraId="6833E5DD" w14:textId="77777777">
            <w:r>
              <w:t>Amount of Fees Waived ($)</w:t>
            </w:r>
          </w:p>
        </w:tc>
        <w:tc>
          <w:tcPr>
            <w:tcW w:w="4320" w:type="dxa"/>
          </w:tcPr>
          <w:p w:rsidR="001F299C" w:rsidRDefault="001F299C" w14:paraId="2A0637E3" w14:textId="77777777"/>
        </w:tc>
      </w:tr>
      <w:tr w:rsidR="001F299C" w14:paraId="37AD7D84" w14:textId="77777777">
        <w:tc>
          <w:tcPr>
            <w:tcW w:w="4320" w:type="dxa"/>
          </w:tcPr>
          <w:p w:rsidR="001F299C" w:rsidRDefault="00000000" w14:paraId="0C16F377" w14:textId="77777777">
            <w:r>
              <w:t>Admissions &amp; Records or Continuing Education Approval</w:t>
            </w:r>
          </w:p>
        </w:tc>
        <w:tc>
          <w:tcPr>
            <w:tcW w:w="4320" w:type="dxa"/>
          </w:tcPr>
          <w:p w:rsidR="001F299C" w:rsidRDefault="001F299C" w14:paraId="6786C12B" w14:textId="77777777"/>
        </w:tc>
      </w:tr>
    </w:tbl>
    <w:p w:rsidR="00781791" w:rsidRDefault="00781791" w14:paraId="15B50434" w14:textId="77777777"/>
    <w:sectPr w:rsidR="00781791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63997657">
    <w:abstractNumId w:val="8"/>
  </w:num>
  <w:num w:numId="2" w16cid:durableId="306128801">
    <w:abstractNumId w:val="6"/>
  </w:num>
  <w:num w:numId="3" w16cid:durableId="413162715">
    <w:abstractNumId w:val="5"/>
  </w:num>
  <w:num w:numId="4" w16cid:durableId="1923031190">
    <w:abstractNumId w:val="4"/>
  </w:num>
  <w:num w:numId="5" w16cid:durableId="1846477340">
    <w:abstractNumId w:val="7"/>
  </w:num>
  <w:num w:numId="6" w16cid:durableId="500195211">
    <w:abstractNumId w:val="3"/>
  </w:num>
  <w:num w:numId="7" w16cid:durableId="287972716">
    <w:abstractNumId w:val="2"/>
  </w:num>
  <w:num w:numId="8" w16cid:durableId="644773144">
    <w:abstractNumId w:val="1"/>
  </w:num>
  <w:num w:numId="9" w16cid:durableId="89469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1F299C"/>
    <w:rsid w:val="0029639D"/>
    <w:rsid w:val="00326F90"/>
    <w:rsid w:val="00545FC8"/>
    <w:rsid w:val="00781791"/>
    <w:rsid w:val="00AA1D8D"/>
    <w:rsid w:val="00B47730"/>
    <w:rsid w:val="00CB0664"/>
    <w:rsid w:val="00D979CA"/>
    <w:rsid w:val="00FC693F"/>
    <w:rsid w:val="1EA18071"/>
    <w:rsid w:val="5DA2937F"/>
    <w:rsid w:val="5FB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C2F5"/>
  <w14:defaultImageDpi w14:val="300"/>
  <w15:docId w15:val="{F24CC6A6-2685-4F2A-92CC-7C3F39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18985679" Type="http://schemas.openxmlformats.org/officeDocument/2006/relationships/image" Target="/media/image2.png"/><Relationship Id="rId3" Type="http://schemas.openxmlformats.org/officeDocument/2006/relationships/styles" Target="styles.xml"/><Relationship Id="rId1818985682" Type="http://schemas.openxmlformats.org/officeDocument/2006/relationships/customXml" Target="../customXml/item4.xml"/><Relationship Id="rId7" Type="http://schemas.openxmlformats.org/officeDocument/2006/relationships/fontTable" Target="fontTable.xml"/><Relationship Id="rId1818985681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818985680" Type="http://schemas.openxmlformats.org/officeDocument/2006/relationships/customXml" Target="../customXml/item2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9424F-4A05-4D08-8D61-FFA2A9211A3B}"/>
</file>

<file path=customXml/itemProps3.xml><?xml version="1.0" encoding="utf-8"?>
<ds:datastoreItem xmlns:ds="http://schemas.openxmlformats.org/officeDocument/2006/customXml" ds:itemID="{44754736-89CB-45E2-ABC0-C1657B16DAB3}"/>
</file>

<file path=customXml/itemProps4.xml><?xml version="1.0" encoding="utf-8"?>
<ds:datastoreItem xmlns:ds="http://schemas.openxmlformats.org/officeDocument/2006/customXml" ds:itemID="{D9F2128F-D2A0-4CC2-9725-7B2BFC7B9BEC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Kaitlin Pruitt</cp:lastModifiedBy>
  <cp:revision>3</cp:revision>
  <dcterms:created xsi:type="dcterms:W3CDTF">2026-02-04T21:03:00Z</dcterms:created>
  <dcterms:modified xsi:type="dcterms:W3CDTF">2026-02-11T20:46:36Z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